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90" w:rsidRDefault="00D53B95" w:rsidP="00D53B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Traduzione dell’articolo “</w:t>
      </w:r>
      <w:proofErr w:type="spellStart"/>
      <w:r>
        <w:rPr>
          <w:rFonts w:ascii="Times New Roman" w:hAnsi="Times New Roman" w:cs="Times New Roman"/>
          <w:sz w:val="24"/>
        </w:rPr>
        <w:t>IMPACTING</w:t>
      </w:r>
      <w:proofErr w:type="spellEnd"/>
      <w:r>
        <w:rPr>
          <w:rFonts w:ascii="Times New Roman" w:hAnsi="Times New Roman" w:cs="Times New Roman"/>
          <w:sz w:val="24"/>
        </w:rPr>
        <w:t xml:space="preserve"> E-AB </w:t>
      </w:r>
      <w:proofErr w:type="spellStart"/>
      <w:r>
        <w:rPr>
          <w:rFonts w:ascii="Times New Roman" w:hAnsi="Times New Roman" w:cs="Times New Roman"/>
          <w:sz w:val="24"/>
        </w:rPr>
        <w:t>ACCIDENT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RATES</w:t>
      </w:r>
      <w:proofErr w:type="spellEnd"/>
      <w:r>
        <w:rPr>
          <w:rFonts w:ascii="Times New Roman" w:hAnsi="Times New Roman" w:cs="Times New Roman"/>
          <w:sz w:val="24"/>
        </w:rPr>
        <w:t xml:space="preserve">” di Charlie </w:t>
      </w:r>
      <w:proofErr w:type="spellStart"/>
      <w:r>
        <w:rPr>
          <w:rFonts w:ascii="Times New Roman" w:hAnsi="Times New Roman" w:cs="Times New Roman"/>
          <w:sz w:val="24"/>
        </w:rPr>
        <w:t>Precourt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B0A83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DB0A83">
        <w:rPr>
          <w:rFonts w:ascii="Times New Roman" w:hAnsi="Times New Roman" w:cs="Times New Roman"/>
          <w:sz w:val="24"/>
        </w:rPr>
        <w:t>Vic</w:t>
      </w:r>
      <w:proofErr w:type="spellEnd"/>
      <w:r w:rsidR="00DB0A83">
        <w:rPr>
          <w:rFonts w:ascii="Times New Roman" w:hAnsi="Times New Roman" w:cs="Times New Roman"/>
          <w:sz w:val="24"/>
        </w:rPr>
        <w:t xml:space="preserve"> Syracuse </w:t>
      </w:r>
      <w:r>
        <w:rPr>
          <w:rFonts w:ascii="Times New Roman" w:hAnsi="Times New Roman" w:cs="Times New Roman"/>
          <w:sz w:val="24"/>
        </w:rPr>
        <w:t>tratto dalla rivista Sport Aviation di febbraio 2018.</w:t>
      </w:r>
    </w:p>
    <w:p w:rsidR="00D53B95" w:rsidRDefault="00D53B95" w:rsidP="00D53B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MANUTENZIONE CONTINUA È LA CHIAVE PER LA SICUREZZA DEL VOLO.</w:t>
      </w:r>
    </w:p>
    <w:p w:rsidR="00D53B95" w:rsidRPr="00D53B95" w:rsidRDefault="00D53B95" w:rsidP="00D53B95">
      <w:pPr>
        <w:jc w:val="both"/>
        <w:rPr>
          <w:rFonts w:ascii="Times New Roman" w:hAnsi="Times New Roman" w:cs="Times New Roman"/>
          <w:sz w:val="24"/>
          <w:u w:val="single"/>
        </w:rPr>
      </w:pPr>
      <w:r w:rsidRPr="00D53B95">
        <w:rPr>
          <w:rFonts w:ascii="Times New Roman" w:hAnsi="Times New Roman" w:cs="Times New Roman"/>
          <w:sz w:val="24"/>
          <w:u w:val="single"/>
        </w:rPr>
        <w:t>SOMMARIO</w:t>
      </w:r>
    </w:p>
    <w:p w:rsidR="00D53B95" w:rsidRDefault="00D87CE1" w:rsidP="00D53B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Gli autori, partendo dai risultati di uno studio del NTSB</w:t>
      </w:r>
      <w:r w:rsidR="00D37DC9">
        <w:rPr>
          <w:rFonts w:ascii="Times New Roman" w:hAnsi="Times New Roman" w:cs="Times New Roman"/>
          <w:sz w:val="24"/>
        </w:rPr>
        <w:t xml:space="preserve"> e ricordat</w:t>
      </w:r>
      <w:r w:rsidR="00CF73C0">
        <w:rPr>
          <w:rFonts w:ascii="Times New Roman" w:hAnsi="Times New Roman" w:cs="Times New Roman"/>
          <w:sz w:val="24"/>
        </w:rPr>
        <w:t>e</w:t>
      </w:r>
      <w:r w:rsidR="00D37DC9">
        <w:rPr>
          <w:rFonts w:ascii="Times New Roman" w:hAnsi="Times New Roman" w:cs="Times New Roman"/>
          <w:sz w:val="24"/>
        </w:rPr>
        <w:t xml:space="preserve"> le </w:t>
      </w:r>
      <w:r w:rsidR="00CF73C0">
        <w:rPr>
          <w:rFonts w:ascii="Times New Roman" w:hAnsi="Times New Roman" w:cs="Times New Roman"/>
          <w:sz w:val="24"/>
        </w:rPr>
        <w:t xml:space="preserve">conseguenti </w:t>
      </w:r>
      <w:r w:rsidR="00D37DC9">
        <w:rPr>
          <w:rFonts w:ascii="Times New Roman" w:hAnsi="Times New Roman" w:cs="Times New Roman"/>
          <w:sz w:val="24"/>
        </w:rPr>
        <w:t>iniziative della EAA per ridurre i tassi di incidente</w:t>
      </w:r>
      <w:r>
        <w:rPr>
          <w:rFonts w:ascii="Times New Roman" w:hAnsi="Times New Roman" w:cs="Times New Roman"/>
          <w:sz w:val="24"/>
        </w:rPr>
        <w:t xml:space="preserve">, richiamano i piloti lettori a porre la loro attenzione sulla manutenzione </w:t>
      </w:r>
      <w:r w:rsidR="005346D4">
        <w:rPr>
          <w:rFonts w:ascii="Times New Roman" w:hAnsi="Times New Roman" w:cs="Times New Roman"/>
          <w:sz w:val="24"/>
        </w:rPr>
        <w:t xml:space="preserve">continua </w:t>
      </w:r>
      <w:r>
        <w:rPr>
          <w:rFonts w:ascii="Times New Roman" w:hAnsi="Times New Roman" w:cs="Times New Roman"/>
          <w:sz w:val="24"/>
        </w:rPr>
        <w:t xml:space="preserve">dei loro E-AB. </w:t>
      </w:r>
      <w:r w:rsidR="005B63EF">
        <w:rPr>
          <w:rFonts w:ascii="Times New Roman" w:hAnsi="Times New Roman" w:cs="Times New Roman"/>
          <w:sz w:val="24"/>
        </w:rPr>
        <w:t>Gli autori insistono in modo evidente sulla responsabilità e sull’apprendimento del costruttore amatoriale.</w:t>
      </w:r>
      <w:r w:rsidR="005B63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particolare evidenziano che i costruttori amatoriali devono anch’essi farsi riconoscere come </w:t>
      </w:r>
      <w:r w:rsidR="00CF73C0">
        <w:rPr>
          <w:rFonts w:ascii="Times New Roman" w:hAnsi="Times New Roman" w:cs="Times New Roman"/>
          <w:sz w:val="24"/>
        </w:rPr>
        <w:t>riparatori</w:t>
      </w:r>
      <w:r>
        <w:rPr>
          <w:rFonts w:ascii="Times New Roman" w:hAnsi="Times New Roman" w:cs="Times New Roman"/>
          <w:sz w:val="24"/>
        </w:rPr>
        <w:t xml:space="preserve"> dalla FAA per poter eseguire la manutenzione, presentando la documentazione del proprio lavoro. Invitano </w:t>
      </w:r>
      <w:r w:rsidR="005346D4">
        <w:rPr>
          <w:rFonts w:ascii="Times New Roman" w:hAnsi="Times New Roman" w:cs="Times New Roman"/>
          <w:sz w:val="24"/>
        </w:rPr>
        <w:t>quindi a</w:t>
      </w:r>
      <w:r>
        <w:rPr>
          <w:rFonts w:ascii="Times New Roman" w:hAnsi="Times New Roman" w:cs="Times New Roman"/>
          <w:sz w:val="24"/>
        </w:rPr>
        <w:t xml:space="preserve"> </w:t>
      </w:r>
      <w:r w:rsidR="005B63EF">
        <w:rPr>
          <w:rFonts w:ascii="Times New Roman" w:hAnsi="Times New Roman" w:cs="Times New Roman"/>
          <w:sz w:val="24"/>
        </w:rPr>
        <w:t>darsi da fare per trovare le</w:t>
      </w:r>
      <w:r>
        <w:rPr>
          <w:rFonts w:ascii="Times New Roman" w:hAnsi="Times New Roman" w:cs="Times New Roman"/>
          <w:sz w:val="24"/>
        </w:rPr>
        <w:t xml:space="preserve"> informazioni </w:t>
      </w:r>
      <w:r w:rsidR="005B63EF">
        <w:rPr>
          <w:rFonts w:ascii="Times New Roman" w:hAnsi="Times New Roman" w:cs="Times New Roman"/>
          <w:sz w:val="24"/>
        </w:rPr>
        <w:t xml:space="preserve">necessarie </w:t>
      </w:r>
      <w:r>
        <w:rPr>
          <w:rFonts w:ascii="Times New Roman" w:hAnsi="Times New Roman" w:cs="Times New Roman"/>
          <w:sz w:val="24"/>
        </w:rPr>
        <w:t>sulle metodologie e tecniche di lavoro per eseguirla con sicurezza.</w:t>
      </w:r>
      <w:r w:rsidR="005B63EF">
        <w:rPr>
          <w:rFonts w:ascii="Times New Roman" w:hAnsi="Times New Roman" w:cs="Times New Roman"/>
          <w:sz w:val="24"/>
        </w:rPr>
        <w:t xml:space="preserve"> </w:t>
      </w:r>
      <w:r w:rsidR="006B73B5">
        <w:rPr>
          <w:rFonts w:ascii="Times New Roman" w:hAnsi="Times New Roman" w:cs="Times New Roman"/>
          <w:sz w:val="24"/>
        </w:rPr>
        <w:t xml:space="preserve">Riportano </w:t>
      </w:r>
      <w:r w:rsidR="007C0EAF">
        <w:rPr>
          <w:rFonts w:ascii="Times New Roman" w:hAnsi="Times New Roman" w:cs="Times New Roman"/>
          <w:sz w:val="24"/>
        </w:rPr>
        <w:t>in fine alcuni</w:t>
      </w:r>
      <w:bookmarkStart w:id="0" w:name="_GoBack"/>
      <w:bookmarkEnd w:id="0"/>
      <w:r w:rsidR="006B73B5">
        <w:rPr>
          <w:rFonts w:ascii="Times New Roman" w:hAnsi="Times New Roman" w:cs="Times New Roman"/>
          <w:sz w:val="24"/>
        </w:rPr>
        <w:t xml:space="preserve"> esempi: pulizia impianto combustibile</w:t>
      </w:r>
      <w:r w:rsidR="007C0EAF">
        <w:rPr>
          <w:rFonts w:ascii="Times New Roman" w:hAnsi="Times New Roman" w:cs="Times New Roman"/>
          <w:sz w:val="24"/>
        </w:rPr>
        <w:t>,</w:t>
      </w:r>
      <w:r w:rsidR="006B73B5">
        <w:rPr>
          <w:rFonts w:ascii="Times New Roman" w:hAnsi="Times New Roman" w:cs="Times New Roman"/>
          <w:sz w:val="24"/>
        </w:rPr>
        <w:t xml:space="preserve"> pastiglie dei </w:t>
      </w:r>
      <w:r w:rsidR="007C0EAF">
        <w:rPr>
          <w:rFonts w:ascii="Times New Roman" w:hAnsi="Times New Roman" w:cs="Times New Roman"/>
          <w:sz w:val="24"/>
        </w:rPr>
        <w:t>freni, fasatura dei magneti</w:t>
      </w:r>
      <w:r w:rsidR="007C0EAF" w:rsidRPr="007C0EAF">
        <w:rPr>
          <w:rFonts w:ascii="Times New Roman" w:hAnsi="Times New Roman" w:cs="Times New Roman"/>
          <w:sz w:val="24"/>
        </w:rPr>
        <w:t xml:space="preserve"> </w:t>
      </w:r>
      <w:r w:rsidR="007C0EAF">
        <w:rPr>
          <w:rFonts w:ascii="Times New Roman" w:hAnsi="Times New Roman" w:cs="Times New Roman"/>
          <w:sz w:val="24"/>
        </w:rPr>
        <w:t>e</w:t>
      </w:r>
      <w:r w:rsidR="007C0EAF">
        <w:rPr>
          <w:rFonts w:ascii="Times New Roman" w:hAnsi="Times New Roman" w:cs="Times New Roman"/>
          <w:sz w:val="24"/>
        </w:rPr>
        <w:t xml:space="preserve"> uso della chiave dinamometrica</w:t>
      </w:r>
      <w:r w:rsidR="006B73B5">
        <w:rPr>
          <w:rFonts w:ascii="Times New Roman" w:hAnsi="Times New Roman" w:cs="Times New Roman"/>
          <w:sz w:val="24"/>
        </w:rPr>
        <w:t xml:space="preserve">. </w:t>
      </w:r>
    </w:p>
    <w:p w:rsidR="00D53B95" w:rsidRDefault="00D87CE1" w:rsidP="00D53B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2EB9" wp14:editId="29B46825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6079490" cy="6350"/>
                <wp:effectExtent l="0" t="0" r="35560" b="317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C887B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85pt" to="479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" strokecolor="#c00000" strokeweight="1.5pt">
                <v:stroke dashstyle="dash" joinstyle="miter"/>
              </v:line>
            </w:pict>
          </mc:Fallback>
        </mc:AlternateContent>
      </w:r>
    </w:p>
    <w:p w:rsidR="00D53B95" w:rsidRPr="00DB0A83" w:rsidRDefault="006B496D" w:rsidP="00D53B95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DB0A83">
        <w:rPr>
          <w:rFonts w:ascii="Times New Roman" w:hAnsi="Times New Roman" w:cs="Times New Roman"/>
          <w:i/>
          <w:sz w:val="24"/>
        </w:rPr>
        <w:t xml:space="preserve">Uno studio del 2011 dello NTSB sui velivoli amatoriali </w:t>
      </w:r>
      <w:r w:rsidR="00EA16F3" w:rsidRPr="00DB0A83">
        <w:rPr>
          <w:rFonts w:ascii="Times New Roman" w:hAnsi="Times New Roman" w:cs="Times New Roman"/>
          <w:i/>
          <w:sz w:val="24"/>
        </w:rPr>
        <w:t>ha condotto</w:t>
      </w:r>
      <w:r w:rsidRPr="00DB0A83">
        <w:rPr>
          <w:rFonts w:ascii="Times New Roman" w:hAnsi="Times New Roman" w:cs="Times New Roman"/>
          <w:i/>
          <w:sz w:val="24"/>
        </w:rPr>
        <w:t xml:space="preserve"> ad alcune iniziative della EAA </w:t>
      </w:r>
      <w:r w:rsidR="00EA16F3" w:rsidRPr="00DB0A83">
        <w:rPr>
          <w:rFonts w:ascii="Times New Roman" w:hAnsi="Times New Roman" w:cs="Times New Roman"/>
          <w:i/>
          <w:sz w:val="24"/>
        </w:rPr>
        <w:t xml:space="preserve">per migliorare la statistica degli incidenti. Abbiamo fatto dei notevoli progressi da allora; il rateo di inconvenienti sta diminuendo e a novembre 2017 non sono avvenuti incidenti mortali tra gli E-AB. Gli studi hanno riportato </w:t>
      </w:r>
      <w:r w:rsidR="00304100">
        <w:rPr>
          <w:rFonts w:ascii="Times New Roman" w:hAnsi="Times New Roman" w:cs="Times New Roman"/>
          <w:i/>
          <w:sz w:val="24"/>
        </w:rPr>
        <w:t xml:space="preserve">che </w:t>
      </w:r>
      <w:r w:rsidR="00EA16F3" w:rsidRPr="00DB0A83">
        <w:rPr>
          <w:rFonts w:ascii="Times New Roman" w:hAnsi="Times New Roman" w:cs="Times New Roman"/>
          <w:i/>
          <w:sz w:val="24"/>
        </w:rPr>
        <w:t xml:space="preserve">le avarie al motopropulsore e la perdita di controllo </w:t>
      </w:r>
      <w:r w:rsidR="00304100">
        <w:rPr>
          <w:rFonts w:ascii="Times New Roman" w:hAnsi="Times New Roman" w:cs="Times New Roman"/>
          <w:i/>
          <w:sz w:val="24"/>
        </w:rPr>
        <w:t>forniscono il maggiore contributo</w:t>
      </w:r>
      <w:r w:rsidR="00EA16F3" w:rsidRPr="00DB0A83">
        <w:rPr>
          <w:rFonts w:ascii="Times New Roman" w:hAnsi="Times New Roman" w:cs="Times New Roman"/>
          <w:i/>
          <w:sz w:val="24"/>
        </w:rPr>
        <w:t xml:space="preserve"> agli incidenti. Le rotture strutturali sono rare, mostrando che i costruttori eseguono bene la costruzione.</w:t>
      </w:r>
    </w:p>
    <w:p w:rsidR="00EA16F3" w:rsidRPr="00DB0A83" w:rsidRDefault="00EA16F3" w:rsidP="00D53B95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DB0A83">
        <w:rPr>
          <w:rFonts w:ascii="Times New Roman" w:hAnsi="Times New Roman" w:cs="Times New Roman"/>
          <w:i/>
          <w:sz w:val="24"/>
        </w:rPr>
        <w:t>Lo studio riporta che un’ampia proporzione degli inconvenienti avviene poco dopo il passaggio a un secondo proprietario. Inoltre, i velivoli E-AB stanno aumentando in quantità mentre il numero dei velivoli dei costruttori tradizionali è stabile o decrescente. Le serie della Van hanno appena superato i 10000</w:t>
      </w:r>
      <w:r w:rsidR="00C71925" w:rsidRPr="00DB0A83">
        <w:rPr>
          <w:rFonts w:ascii="Times New Roman" w:hAnsi="Times New Roman" w:cs="Times New Roman"/>
          <w:i/>
          <w:sz w:val="24"/>
        </w:rPr>
        <w:t xml:space="preserve"> di aeroplani costruiti e volanti, un livello incredibile. La crescita probabilmente include un maggior numero di proprietari non costruttori. Comunque, molti velivoli costruiti dal kit richiedono informazioni per la continua manutenzione e molti E-AB della flotta sta invecchiando, richiedendo un’attenzione maggiore.</w:t>
      </w:r>
    </w:p>
    <w:p w:rsidR="00247E8F" w:rsidRDefault="00E454C5" w:rsidP="00D53B95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454C5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 wp14:anchorId="3A9730AE" wp14:editId="55334BE4">
            <wp:simplePos x="0" y="0"/>
            <wp:positionH relativeFrom="margin">
              <wp:align>left</wp:align>
            </wp:positionH>
            <wp:positionV relativeFrom="paragraph">
              <wp:posOffset>1016635</wp:posOffset>
            </wp:positionV>
            <wp:extent cx="1626863" cy="2139950"/>
            <wp:effectExtent l="0" t="0" r="0" b="0"/>
            <wp:wrapSquare wrapText="bothSides"/>
            <wp:docPr id="2" name="Immagine 2" descr="C:\Users\User\Desktop\Foto articoli\Articolo-manutenzion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articoli\Articolo-manutenzione 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63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E8F" w:rsidRPr="00DB0A83">
        <w:rPr>
          <w:rFonts w:ascii="Times New Roman" w:hAnsi="Times New Roman" w:cs="Times New Roman"/>
          <w:i/>
          <w:sz w:val="24"/>
        </w:rPr>
        <w:t xml:space="preserve">Sono onorato di condividere con </w:t>
      </w:r>
      <w:proofErr w:type="spellStart"/>
      <w:r w:rsidR="00247E8F" w:rsidRPr="00DB0A83">
        <w:rPr>
          <w:rFonts w:ascii="Times New Roman" w:hAnsi="Times New Roman" w:cs="Times New Roman"/>
          <w:i/>
          <w:sz w:val="24"/>
        </w:rPr>
        <w:t>Vic</w:t>
      </w:r>
      <w:proofErr w:type="spellEnd"/>
      <w:r w:rsidR="00247E8F" w:rsidRPr="00DB0A83">
        <w:rPr>
          <w:rFonts w:ascii="Times New Roman" w:hAnsi="Times New Roman" w:cs="Times New Roman"/>
          <w:i/>
          <w:sz w:val="24"/>
        </w:rPr>
        <w:t xml:space="preserve"> Syracuse, presidente del Homebuilt Aircraft </w:t>
      </w:r>
      <w:proofErr w:type="spellStart"/>
      <w:r w:rsidR="00247E8F" w:rsidRPr="00DB0A83">
        <w:rPr>
          <w:rFonts w:ascii="Times New Roman" w:hAnsi="Times New Roman" w:cs="Times New Roman"/>
          <w:i/>
          <w:sz w:val="24"/>
        </w:rPr>
        <w:t>Council</w:t>
      </w:r>
      <w:proofErr w:type="spellEnd"/>
      <w:r w:rsidR="00247E8F" w:rsidRPr="00DB0A83">
        <w:rPr>
          <w:rFonts w:ascii="Times New Roman" w:hAnsi="Times New Roman" w:cs="Times New Roman"/>
          <w:i/>
          <w:sz w:val="24"/>
        </w:rPr>
        <w:t xml:space="preserve"> della EAA, uno spazio sulla rivista di questo mese, che </w:t>
      </w:r>
      <w:r w:rsidR="00DB0A83" w:rsidRPr="00DB0A83">
        <w:rPr>
          <w:rFonts w:ascii="Times New Roman" w:hAnsi="Times New Roman" w:cs="Times New Roman"/>
          <w:i/>
          <w:sz w:val="24"/>
        </w:rPr>
        <w:t>rimarca i requisiti per la manutenzione proprio</w:t>
      </w:r>
      <w:r w:rsidR="00247E8F" w:rsidRPr="00DB0A83">
        <w:rPr>
          <w:rFonts w:ascii="Times New Roman" w:hAnsi="Times New Roman" w:cs="Times New Roman"/>
          <w:i/>
          <w:sz w:val="24"/>
        </w:rPr>
        <w:t xml:space="preserve"> per i costruttori amatoriali di aeroplani.</w:t>
      </w:r>
      <w:r w:rsidR="00DB0A83" w:rsidRPr="00DB0A83">
        <w:rPr>
          <w:rFonts w:ascii="Times New Roman" w:hAnsi="Times New Roman" w:cs="Times New Roman"/>
          <w:i/>
          <w:sz w:val="24"/>
        </w:rPr>
        <w:t xml:space="preserve"> Con una visione adeguata, possiamo evitare l’aumento degli incidenti causati dai problemi di manutenzione, invecchiamento e cambiamenti di proprietà. </w:t>
      </w:r>
      <w:r w:rsidR="00245F87">
        <w:rPr>
          <w:rFonts w:ascii="Times New Roman" w:hAnsi="Times New Roman" w:cs="Times New Roman"/>
          <w:i/>
          <w:sz w:val="24"/>
        </w:rPr>
        <w:t>–</w:t>
      </w:r>
      <w:r w:rsidR="00DB0A83" w:rsidRPr="00DB0A83">
        <w:rPr>
          <w:rFonts w:ascii="Times New Roman" w:hAnsi="Times New Roman" w:cs="Times New Roman"/>
          <w:i/>
          <w:sz w:val="24"/>
        </w:rPr>
        <w:t xml:space="preserve"> </w:t>
      </w:r>
      <w:r w:rsidR="00DB0A83" w:rsidRPr="00245F87">
        <w:rPr>
          <w:rFonts w:ascii="Times New Roman" w:hAnsi="Times New Roman" w:cs="Times New Roman"/>
          <w:sz w:val="24"/>
        </w:rPr>
        <w:t>Charlie</w:t>
      </w:r>
      <w:r w:rsidR="00245F87">
        <w:rPr>
          <w:rFonts w:ascii="Times New Roman" w:hAnsi="Times New Roman" w:cs="Times New Roman"/>
          <w:sz w:val="24"/>
        </w:rPr>
        <w:t xml:space="preserve">. </w:t>
      </w:r>
    </w:p>
    <w:p w:rsidR="00245F87" w:rsidRDefault="00E454C5" w:rsidP="00D53B95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454C5">
        <w:rPr>
          <w:rFonts w:ascii="Times New Roman" w:hAnsi="Times New Roman" w:cs="Times New Roman"/>
          <w:sz w:val="24"/>
        </w:rPr>
        <w:t xml:space="preserve"> </w:t>
      </w:r>
      <w:r w:rsidR="00245F87">
        <w:rPr>
          <w:rFonts w:ascii="Times New Roman" w:hAnsi="Times New Roman" w:cs="Times New Roman"/>
          <w:sz w:val="24"/>
        </w:rPr>
        <w:t>Allorquando molti di noi</w:t>
      </w:r>
      <w:r w:rsidR="0029395E">
        <w:rPr>
          <w:rFonts w:ascii="Times New Roman" w:hAnsi="Times New Roman" w:cs="Times New Roman"/>
          <w:sz w:val="24"/>
        </w:rPr>
        <w:t xml:space="preserve"> all’inizio</w:t>
      </w:r>
      <w:r w:rsidR="00245F87">
        <w:rPr>
          <w:rFonts w:ascii="Times New Roman" w:hAnsi="Times New Roman" w:cs="Times New Roman"/>
          <w:sz w:val="24"/>
        </w:rPr>
        <w:t xml:space="preserve"> </w:t>
      </w:r>
      <w:r w:rsidR="0029395E">
        <w:rPr>
          <w:rFonts w:ascii="Times New Roman" w:hAnsi="Times New Roman" w:cs="Times New Roman"/>
          <w:sz w:val="24"/>
        </w:rPr>
        <w:t>conseguirono</w:t>
      </w:r>
      <w:r w:rsidR="00245F87">
        <w:rPr>
          <w:rFonts w:ascii="Times New Roman" w:hAnsi="Times New Roman" w:cs="Times New Roman"/>
          <w:sz w:val="24"/>
        </w:rPr>
        <w:t xml:space="preserve"> la licenza di pilota, </w:t>
      </w:r>
      <w:r w:rsidR="0029395E">
        <w:rPr>
          <w:rFonts w:ascii="Times New Roman" w:hAnsi="Times New Roman" w:cs="Times New Roman"/>
          <w:sz w:val="24"/>
        </w:rPr>
        <w:t>furono informati</w:t>
      </w:r>
      <w:r w:rsidR="00245F87">
        <w:rPr>
          <w:rFonts w:ascii="Times New Roman" w:hAnsi="Times New Roman" w:cs="Times New Roman"/>
          <w:sz w:val="24"/>
        </w:rPr>
        <w:t xml:space="preserve"> che aveva</w:t>
      </w:r>
      <w:r w:rsidR="0029395E">
        <w:rPr>
          <w:rFonts w:ascii="Times New Roman" w:hAnsi="Times New Roman" w:cs="Times New Roman"/>
          <w:sz w:val="24"/>
        </w:rPr>
        <w:t>n</w:t>
      </w:r>
      <w:r w:rsidR="00245F87">
        <w:rPr>
          <w:rFonts w:ascii="Times New Roman" w:hAnsi="Times New Roman" w:cs="Times New Roman"/>
          <w:sz w:val="24"/>
        </w:rPr>
        <w:t>o preso la licenza per imparare. Sono il primo a credere che lo stesso può essere detto per un nuovo certificato di costruttore riparatore. Diversamente da altri certificati e abilitazioni, il certificato di riparatore richiede solo che voi attestiate di avere costruito l’aeroplano. Non ci sono classi di insegnamento e material</w:t>
      </w:r>
      <w:r w:rsidR="004E0706">
        <w:rPr>
          <w:rFonts w:ascii="Times New Roman" w:hAnsi="Times New Roman" w:cs="Times New Roman"/>
          <w:sz w:val="24"/>
        </w:rPr>
        <w:t>e</w:t>
      </w:r>
      <w:r w:rsidR="00245F87">
        <w:rPr>
          <w:rFonts w:ascii="Times New Roman" w:hAnsi="Times New Roman" w:cs="Times New Roman"/>
          <w:sz w:val="24"/>
        </w:rPr>
        <w:t xml:space="preserve"> per l’addestramento. Portate il vostro registro di costruttore all’ufficio distrettuale locale per il volo (</w:t>
      </w:r>
      <w:proofErr w:type="spellStart"/>
      <w:r w:rsidR="00245F87">
        <w:rPr>
          <w:rFonts w:ascii="Times New Roman" w:hAnsi="Times New Roman" w:cs="Times New Roman"/>
          <w:sz w:val="24"/>
        </w:rPr>
        <w:t>FSDO</w:t>
      </w:r>
      <w:proofErr w:type="spellEnd"/>
      <w:r w:rsidR="00245F87">
        <w:rPr>
          <w:rFonts w:ascii="Times New Roman" w:hAnsi="Times New Roman" w:cs="Times New Roman"/>
          <w:sz w:val="24"/>
        </w:rPr>
        <w:t xml:space="preserve">) e verrete via con il vostro certificato. </w:t>
      </w:r>
      <w:r w:rsidR="007D4474">
        <w:rPr>
          <w:rFonts w:ascii="Times New Roman" w:hAnsi="Times New Roman" w:cs="Times New Roman"/>
          <w:sz w:val="24"/>
        </w:rPr>
        <w:t>Di fatto</w:t>
      </w:r>
      <w:r w:rsidR="00CA6C82">
        <w:rPr>
          <w:rFonts w:ascii="Times New Roman" w:hAnsi="Times New Roman" w:cs="Times New Roman"/>
          <w:sz w:val="24"/>
        </w:rPr>
        <w:t xml:space="preserve">, </w:t>
      </w:r>
      <w:r w:rsidR="007D4474">
        <w:rPr>
          <w:rFonts w:ascii="Times New Roman" w:hAnsi="Times New Roman" w:cs="Times New Roman"/>
          <w:sz w:val="24"/>
        </w:rPr>
        <w:t>ciò</w:t>
      </w:r>
      <w:r w:rsidR="00CA6C82">
        <w:rPr>
          <w:rFonts w:ascii="Times New Roman" w:hAnsi="Times New Roman" w:cs="Times New Roman"/>
          <w:sz w:val="24"/>
        </w:rPr>
        <w:t xml:space="preserve"> significa che un costruttore </w:t>
      </w:r>
      <w:r w:rsidR="005346D4">
        <w:rPr>
          <w:rFonts w:ascii="Times New Roman" w:hAnsi="Times New Roman" w:cs="Times New Roman"/>
          <w:sz w:val="24"/>
        </w:rPr>
        <w:t xml:space="preserve">esordiente </w:t>
      </w:r>
      <w:r w:rsidR="00CA6C82">
        <w:rPr>
          <w:rFonts w:ascii="Times New Roman" w:hAnsi="Times New Roman" w:cs="Times New Roman"/>
          <w:sz w:val="24"/>
        </w:rPr>
        <w:t xml:space="preserve">di un </w:t>
      </w:r>
      <w:proofErr w:type="spellStart"/>
      <w:r w:rsidR="00CA6C82">
        <w:rPr>
          <w:rFonts w:ascii="Times New Roman" w:hAnsi="Times New Roman" w:cs="Times New Roman"/>
          <w:sz w:val="24"/>
        </w:rPr>
        <w:t>Lancair</w:t>
      </w:r>
      <w:proofErr w:type="spellEnd"/>
      <w:r w:rsidR="00CA6C82">
        <w:rPr>
          <w:rFonts w:ascii="Times New Roman" w:hAnsi="Times New Roman" w:cs="Times New Roman"/>
          <w:sz w:val="24"/>
        </w:rPr>
        <w:t xml:space="preserve"> IV o un RV-10 è stato </w:t>
      </w:r>
      <w:r w:rsidR="007D4474">
        <w:rPr>
          <w:rFonts w:ascii="Times New Roman" w:hAnsi="Times New Roman" w:cs="Times New Roman"/>
          <w:sz w:val="24"/>
        </w:rPr>
        <w:t>proprio</w:t>
      </w:r>
      <w:r w:rsidR="00CA6C82">
        <w:rPr>
          <w:rFonts w:ascii="Times New Roman" w:hAnsi="Times New Roman" w:cs="Times New Roman"/>
          <w:sz w:val="24"/>
        </w:rPr>
        <w:t xml:space="preserve"> riconosciuto capace di </w:t>
      </w:r>
      <w:r w:rsidR="004E0706">
        <w:rPr>
          <w:rFonts w:ascii="Times New Roman" w:hAnsi="Times New Roman" w:cs="Times New Roman"/>
          <w:sz w:val="24"/>
        </w:rPr>
        <w:t>autorizzare</w:t>
      </w:r>
      <w:r w:rsidR="00CA6C82">
        <w:rPr>
          <w:rFonts w:ascii="Times New Roman" w:hAnsi="Times New Roman" w:cs="Times New Roman"/>
          <w:sz w:val="24"/>
        </w:rPr>
        <w:t xml:space="preserve"> l’ispezione annuale per condizione.</w:t>
      </w:r>
    </w:p>
    <w:p w:rsidR="00CA6C82" w:rsidRDefault="00CA6C82" w:rsidP="00D53B9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Non sto sostenendo di cambiare i requisiti per il certificato di riparatore, ma </w:t>
      </w:r>
      <w:r w:rsidR="00984F1F">
        <w:rPr>
          <w:rFonts w:ascii="Times New Roman" w:hAnsi="Times New Roman" w:cs="Times New Roman"/>
          <w:sz w:val="24"/>
        </w:rPr>
        <w:t>poiché i</w:t>
      </w:r>
      <w:r>
        <w:rPr>
          <w:rFonts w:ascii="Times New Roman" w:hAnsi="Times New Roman" w:cs="Times New Roman"/>
          <w:sz w:val="24"/>
        </w:rPr>
        <w:t xml:space="preserve"> costruttori amatoriali aeronautici divent</w:t>
      </w:r>
      <w:r w:rsidR="00984F1F">
        <w:rPr>
          <w:rFonts w:ascii="Times New Roman" w:hAnsi="Times New Roman" w:cs="Times New Roman"/>
          <w:sz w:val="24"/>
        </w:rPr>
        <w:t>ano</w:t>
      </w:r>
      <w:r>
        <w:rPr>
          <w:rFonts w:ascii="Times New Roman" w:hAnsi="Times New Roman" w:cs="Times New Roman"/>
          <w:sz w:val="24"/>
        </w:rPr>
        <w:t xml:space="preserve"> sempre più </w:t>
      </w:r>
      <w:r w:rsidR="004E0706">
        <w:rPr>
          <w:rFonts w:ascii="Times New Roman" w:hAnsi="Times New Roman" w:cs="Times New Roman"/>
          <w:sz w:val="24"/>
        </w:rPr>
        <w:t>abili</w:t>
      </w:r>
      <w:r>
        <w:rPr>
          <w:rFonts w:ascii="Times New Roman" w:hAnsi="Times New Roman" w:cs="Times New Roman"/>
          <w:sz w:val="24"/>
        </w:rPr>
        <w:t xml:space="preserve"> e prolifici, </w:t>
      </w:r>
      <w:r w:rsidR="00984F1F">
        <w:rPr>
          <w:rFonts w:ascii="Times New Roman" w:hAnsi="Times New Roman" w:cs="Times New Roman"/>
          <w:sz w:val="24"/>
        </w:rPr>
        <w:t>si deve</w:t>
      </w:r>
      <w:r>
        <w:rPr>
          <w:rFonts w:ascii="Times New Roman" w:hAnsi="Times New Roman" w:cs="Times New Roman"/>
          <w:sz w:val="24"/>
        </w:rPr>
        <w:t xml:space="preserve"> rimarcare l’importanza di una buona manutenzione continua se vogliamo migliorare i numeri della nostra sicurezza.</w:t>
      </w:r>
      <w:r w:rsidR="007F2CA3">
        <w:rPr>
          <w:rFonts w:ascii="Times New Roman" w:hAnsi="Times New Roman" w:cs="Times New Roman"/>
          <w:sz w:val="24"/>
        </w:rPr>
        <w:t xml:space="preserve"> Alcuni dei kit più diffusi oggi contengono molte istruzioni per la costruzione del velivolo, ma si tratta </w:t>
      </w:r>
      <w:r w:rsidR="0025295B">
        <w:rPr>
          <w:rFonts w:ascii="Times New Roman" w:hAnsi="Times New Roman" w:cs="Times New Roman"/>
          <w:sz w:val="24"/>
        </w:rPr>
        <w:t>il più delle volte</w:t>
      </w:r>
      <w:r w:rsidR="007F2CA3">
        <w:rPr>
          <w:rFonts w:ascii="Times New Roman" w:hAnsi="Times New Roman" w:cs="Times New Roman"/>
          <w:sz w:val="24"/>
        </w:rPr>
        <w:t xml:space="preserve"> di manuali di assemblaggio che non danno alcuna informazione sulla manutenzione continua. Sono passati i tempi </w:t>
      </w:r>
      <w:r w:rsidR="0025295B">
        <w:rPr>
          <w:rFonts w:ascii="Times New Roman" w:hAnsi="Times New Roman" w:cs="Times New Roman"/>
          <w:sz w:val="24"/>
        </w:rPr>
        <w:t xml:space="preserve">di farsi </w:t>
      </w:r>
      <w:r w:rsidR="007F2CA3">
        <w:rPr>
          <w:rFonts w:ascii="Times New Roman" w:hAnsi="Times New Roman" w:cs="Times New Roman"/>
          <w:sz w:val="24"/>
        </w:rPr>
        <w:t xml:space="preserve">le fotocopie dei disegni, </w:t>
      </w:r>
      <w:r w:rsidR="0025295B">
        <w:rPr>
          <w:rFonts w:ascii="Times New Roman" w:hAnsi="Times New Roman" w:cs="Times New Roman"/>
          <w:sz w:val="24"/>
        </w:rPr>
        <w:t>di cercarsi</w:t>
      </w:r>
      <w:r w:rsidR="007F2CA3">
        <w:rPr>
          <w:rFonts w:ascii="Times New Roman" w:hAnsi="Times New Roman" w:cs="Times New Roman"/>
          <w:sz w:val="24"/>
        </w:rPr>
        <w:t xml:space="preserve"> </w:t>
      </w:r>
      <w:r w:rsidR="0025295B">
        <w:rPr>
          <w:rFonts w:ascii="Times New Roman" w:hAnsi="Times New Roman" w:cs="Times New Roman"/>
          <w:sz w:val="24"/>
        </w:rPr>
        <w:t xml:space="preserve">delle </w:t>
      </w:r>
      <w:r w:rsidR="007F2CA3">
        <w:rPr>
          <w:rFonts w:ascii="Times New Roman" w:hAnsi="Times New Roman" w:cs="Times New Roman"/>
          <w:sz w:val="24"/>
        </w:rPr>
        <w:t xml:space="preserve">ditte di costruzione di </w:t>
      </w:r>
      <w:r w:rsidR="0025295B">
        <w:rPr>
          <w:rFonts w:ascii="Times New Roman" w:hAnsi="Times New Roman" w:cs="Times New Roman"/>
          <w:sz w:val="24"/>
        </w:rPr>
        <w:t xml:space="preserve">parti </w:t>
      </w:r>
      <w:r w:rsidR="0025295B">
        <w:rPr>
          <w:rFonts w:ascii="Times New Roman" w:hAnsi="Times New Roman" w:cs="Times New Roman"/>
          <w:sz w:val="24"/>
        </w:rPr>
        <w:t>macchinate</w:t>
      </w:r>
      <w:r w:rsidR="007F2CA3">
        <w:rPr>
          <w:rFonts w:ascii="Times New Roman" w:hAnsi="Times New Roman" w:cs="Times New Roman"/>
          <w:sz w:val="24"/>
        </w:rPr>
        <w:t xml:space="preserve"> o di imparare a saldare. Anche </w:t>
      </w:r>
      <w:r w:rsidR="004E0706">
        <w:rPr>
          <w:rFonts w:ascii="Times New Roman" w:hAnsi="Times New Roman" w:cs="Times New Roman"/>
          <w:sz w:val="24"/>
        </w:rPr>
        <w:t xml:space="preserve">il </w:t>
      </w:r>
      <w:r w:rsidR="007F2CA3">
        <w:rPr>
          <w:rFonts w:ascii="Times New Roman" w:hAnsi="Times New Roman" w:cs="Times New Roman"/>
          <w:sz w:val="24"/>
        </w:rPr>
        <w:t xml:space="preserve">kit </w:t>
      </w:r>
      <w:r w:rsidR="004E0706">
        <w:rPr>
          <w:rFonts w:ascii="Times New Roman" w:hAnsi="Times New Roman" w:cs="Times New Roman"/>
          <w:sz w:val="24"/>
        </w:rPr>
        <w:t>del vano</w:t>
      </w:r>
      <w:r w:rsidR="007F2CA3">
        <w:rPr>
          <w:rFonts w:ascii="Times New Roman" w:hAnsi="Times New Roman" w:cs="Times New Roman"/>
          <w:sz w:val="24"/>
        </w:rPr>
        <w:t xml:space="preserve"> del motore include ogni parte per installare completamente il motore e farlo girare. Non è richiesta un’esperienza precedente.</w:t>
      </w:r>
    </w:p>
    <w:p w:rsidR="007F2CA3" w:rsidRDefault="00E454C5" w:rsidP="00D53B95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454C5">
        <w:rPr>
          <w:rFonts w:ascii="Times New Roman" w:hAnsi="Times New Roman" w:cs="Times New Roman"/>
          <w:sz w:val="24"/>
        </w:rPr>
        <w:t xml:space="preserve"> </w:t>
      </w:r>
      <w:r w:rsidR="00D34758">
        <w:rPr>
          <w:rFonts w:ascii="Times New Roman" w:hAnsi="Times New Roman" w:cs="Times New Roman"/>
          <w:sz w:val="24"/>
        </w:rPr>
        <w:t xml:space="preserve">Aviatori che provengono dal mondo degli aeroplani certificati sono usi disporre di un proprio meccanico A&amp;P che esegue la manutenzione. In base all’utilizzo annuo dell’aeroplano, non è strano vedere il meccanico solo in occasione dell’ispezione annuale obbligatoria. Dato che ho costruito 11 velivoli nel corso di 37 anni e ispezionati un centinaio di altri, posso affermare che i requisiti della manutenzione per i velivoli E-AB dovrebbero aumentare un poco, in particolare in occasione delle prime 100 fh. Durante questo periodo è importante ispezionare regolarmente l’aeroplano per determinare l’andamento delle usure e i potenziali problemi di quel velivolo specifico. </w:t>
      </w:r>
      <w:r w:rsidR="00637E8D">
        <w:rPr>
          <w:rFonts w:ascii="Times New Roman" w:hAnsi="Times New Roman" w:cs="Times New Roman"/>
          <w:sz w:val="24"/>
        </w:rPr>
        <w:t xml:space="preserve">Anche con tutte le informazioni dettagliatissime presenti nel kit, devo ancora riuscire a vedere due di questi costruiti esattamente </w:t>
      </w:r>
      <w:r w:rsidR="008C1EB0">
        <w:rPr>
          <w:rFonts w:ascii="Times New Roman" w:hAnsi="Times New Roman" w:cs="Times New Roman"/>
          <w:sz w:val="24"/>
        </w:rPr>
        <w:t>nello stesso modo</w:t>
      </w:r>
      <w:r w:rsidR="00637E8D">
        <w:rPr>
          <w:rFonts w:ascii="Times New Roman" w:hAnsi="Times New Roman" w:cs="Times New Roman"/>
          <w:sz w:val="24"/>
        </w:rPr>
        <w:t>, anche se completati dalla stessa persona.</w:t>
      </w:r>
    </w:p>
    <w:p w:rsidR="00637E8D" w:rsidRDefault="00637E8D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Allora come fa </w:t>
      </w:r>
      <w:r w:rsidR="008C1EB0">
        <w:rPr>
          <w:rFonts w:ascii="Times New Roman" w:hAnsi="Times New Roman" w:cs="Times New Roman"/>
          <w:sz w:val="24"/>
        </w:rPr>
        <w:t>uno</w:t>
      </w:r>
      <w:r>
        <w:rPr>
          <w:rFonts w:ascii="Times New Roman" w:hAnsi="Times New Roman" w:cs="Times New Roman"/>
          <w:sz w:val="24"/>
        </w:rPr>
        <w:t xml:space="preserve"> a imparare a manutenere un velivolo di nuova costruzione? Primo, controlla in rete il forum di quel </w:t>
      </w:r>
      <w:r w:rsidR="005D2BF4">
        <w:rPr>
          <w:rFonts w:ascii="Times New Roman" w:hAnsi="Times New Roman" w:cs="Times New Roman"/>
          <w:sz w:val="24"/>
        </w:rPr>
        <w:t>modello</w:t>
      </w:r>
      <w:r w:rsidRPr="00637E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che molto probabilmente ha utilizzato durante </w:t>
      </w:r>
      <w:r w:rsidR="005D2BF4">
        <w:rPr>
          <w:rFonts w:ascii="Times New Roman" w:hAnsi="Times New Roman" w:cs="Times New Roman"/>
          <w:sz w:val="24"/>
        </w:rPr>
        <w:t xml:space="preserve">la costruzione, perché qualcuno </w:t>
      </w:r>
      <w:r w:rsidR="005346D4">
        <w:rPr>
          <w:rFonts w:ascii="Times New Roman" w:hAnsi="Times New Roman" w:cs="Times New Roman"/>
          <w:sz w:val="24"/>
        </w:rPr>
        <w:t>rappresenta</w:t>
      </w:r>
      <w:r w:rsidR="005D2BF4">
        <w:rPr>
          <w:rFonts w:ascii="Times New Roman" w:hAnsi="Times New Roman" w:cs="Times New Roman"/>
          <w:sz w:val="24"/>
        </w:rPr>
        <w:t xml:space="preserve"> una buona fonte di informazioni sulla manutenzione continua. </w:t>
      </w:r>
      <w:r w:rsidR="008C1EB0">
        <w:rPr>
          <w:rFonts w:ascii="Times New Roman" w:hAnsi="Times New Roman" w:cs="Times New Roman"/>
          <w:sz w:val="24"/>
        </w:rPr>
        <w:t>Si m</w:t>
      </w:r>
      <w:r w:rsidR="005D2BF4">
        <w:rPr>
          <w:rFonts w:ascii="Times New Roman" w:hAnsi="Times New Roman" w:cs="Times New Roman"/>
          <w:sz w:val="24"/>
        </w:rPr>
        <w:t xml:space="preserve">ette in contatto con una sede locale efficiente della EAA è un’ottima idea, perché </w:t>
      </w:r>
      <w:r w:rsidR="008C1EB0">
        <w:rPr>
          <w:rFonts w:ascii="Times New Roman" w:hAnsi="Times New Roman" w:cs="Times New Roman"/>
          <w:sz w:val="24"/>
        </w:rPr>
        <w:t>consente di</w:t>
      </w:r>
      <w:r w:rsidR="005D2BF4">
        <w:rPr>
          <w:rFonts w:ascii="Times New Roman" w:hAnsi="Times New Roman" w:cs="Times New Roman"/>
          <w:sz w:val="24"/>
        </w:rPr>
        <w:t xml:space="preserve"> fare amicizia con un A&amp;P del luogo. </w:t>
      </w:r>
      <w:r w:rsidR="008C1EB0">
        <w:rPr>
          <w:rFonts w:ascii="Times New Roman" w:hAnsi="Times New Roman" w:cs="Times New Roman"/>
          <w:sz w:val="24"/>
        </w:rPr>
        <w:t>Fate una r</w:t>
      </w:r>
      <w:r w:rsidR="005D2BF4">
        <w:rPr>
          <w:rFonts w:ascii="Times New Roman" w:hAnsi="Times New Roman" w:cs="Times New Roman"/>
          <w:sz w:val="24"/>
        </w:rPr>
        <w:t>icerca</w:t>
      </w:r>
      <w:r w:rsidR="008C1EB0">
        <w:rPr>
          <w:rFonts w:ascii="Times New Roman" w:hAnsi="Times New Roman" w:cs="Times New Roman"/>
          <w:sz w:val="24"/>
        </w:rPr>
        <w:t xml:space="preserve"> </w:t>
      </w:r>
      <w:r w:rsidR="005D2BF4">
        <w:rPr>
          <w:rFonts w:ascii="Times New Roman" w:hAnsi="Times New Roman" w:cs="Times New Roman"/>
          <w:sz w:val="24"/>
        </w:rPr>
        <w:t xml:space="preserve">su Google e troverete un sacco di video </w:t>
      </w:r>
      <w:proofErr w:type="spellStart"/>
      <w:r w:rsidR="005D2BF4">
        <w:rPr>
          <w:rFonts w:ascii="Times New Roman" w:hAnsi="Times New Roman" w:cs="Times New Roman"/>
          <w:sz w:val="24"/>
        </w:rPr>
        <w:t>YouTube</w:t>
      </w:r>
      <w:proofErr w:type="spellEnd"/>
      <w:r w:rsidR="005D2BF4">
        <w:rPr>
          <w:rFonts w:ascii="Times New Roman" w:hAnsi="Times New Roman" w:cs="Times New Roman"/>
          <w:sz w:val="24"/>
        </w:rPr>
        <w:t xml:space="preserve"> e </w:t>
      </w:r>
      <w:r w:rsidR="008C1EB0">
        <w:rPr>
          <w:rFonts w:ascii="Times New Roman" w:hAnsi="Times New Roman" w:cs="Times New Roman"/>
          <w:sz w:val="24"/>
        </w:rPr>
        <w:t xml:space="preserve">di </w:t>
      </w:r>
      <w:r w:rsidR="005D2BF4">
        <w:rPr>
          <w:rFonts w:ascii="Times New Roman" w:hAnsi="Times New Roman" w:cs="Times New Roman"/>
          <w:sz w:val="24"/>
        </w:rPr>
        <w:t xml:space="preserve">altre informazioni, ma fate attenzione all’abbondanza di informazioni sbagliate </w:t>
      </w:r>
      <w:r w:rsidR="008C1EB0">
        <w:rPr>
          <w:rFonts w:ascii="Times New Roman" w:hAnsi="Times New Roman" w:cs="Times New Roman"/>
          <w:sz w:val="24"/>
        </w:rPr>
        <w:t>che potete trovare</w:t>
      </w:r>
      <w:r w:rsidR="005D2BF4">
        <w:rPr>
          <w:rFonts w:ascii="Times New Roman" w:hAnsi="Times New Roman" w:cs="Times New Roman"/>
          <w:sz w:val="24"/>
        </w:rPr>
        <w:t xml:space="preserve">. </w:t>
      </w:r>
      <w:r w:rsidR="008C1EB0">
        <w:rPr>
          <w:rFonts w:ascii="Times New Roman" w:hAnsi="Times New Roman" w:cs="Times New Roman"/>
          <w:sz w:val="24"/>
        </w:rPr>
        <w:t xml:space="preserve">La </w:t>
      </w:r>
      <w:r w:rsidR="005D2BF4">
        <w:rPr>
          <w:rFonts w:ascii="Times New Roman" w:hAnsi="Times New Roman" w:cs="Times New Roman"/>
          <w:sz w:val="24"/>
        </w:rPr>
        <w:t xml:space="preserve">EAA possiede un archivio online con molti video sulla manutenzione e il </w:t>
      </w:r>
      <w:r w:rsidR="004F3395">
        <w:rPr>
          <w:rFonts w:ascii="Times New Roman" w:hAnsi="Times New Roman" w:cs="Times New Roman"/>
          <w:sz w:val="24"/>
        </w:rPr>
        <w:t xml:space="preserve">Homebuilt Aircraft </w:t>
      </w:r>
      <w:proofErr w:type="spellStart"/>
      <w:r w:rsidR="004F3395">
        <w:rPr>
          <w:rFonts w:ascii="Times New Roman" w:hAnsi="Times New Roman" w:cs="Times New Roman"/>
          <w:sz w:val="24"/>
        </w:rPr>
        <w:t>Council</w:t>
      </w:r>
      <w:proofErr w:type="spellEnd"/>
      <w:r w:rsidR="004F3395">
        <w:rPr>
          <w:rFonts w:ascii="Times New Roman" w:hAnsi="Times New Roman" w:cs="Times New Roman"/>
          <w:sz w:val="24"/>
        </w:rPr>
        <w:t xml:space="preserve"> continua a lavorarci sopra </w:t>
      </w:r>
      <w:r w:rsidR="008C1EB0">
        <w:rPr>
          <w:rFonts w:ascii="Times New Roman" w:hAnsi="Times New Roman" w:cs="Times New Roman"/>
          <w:sz w:val="24"/>
        </w:rPr>
        <w:t>per</w:t>
      </w:r>
      <w:r w:rsidR="004F3395">
        <w:rPr>
          <w:rFonts w:ascii="Times New Roman" w:hAnsi="Times New Roman" w:cs="Times New Roman"/>
          <w:sz w:val="24"/>
        </w:rPr>
        <w:t xml:space="preserve"> migliorare questa risorsa.</w:t>
      </w:r>
    </w:p>
    <w:p w:rsidR="004F3395" w:rsidRDefault="004F3395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Dato che il segmento dei proprietari non costruttori dell’aviazione amatoriale è quello che cresce più rapidamente, abbiamo bisogno di istruire gli A&amp;P </w:t>
      </w:r>
      <w:r w:rsidR="002E5834">
        <w:rPr>
          <w:rFonts w:ascii="Times New Roman" w:hAnsi="Times New Roman" w:cs="Times New Roman"/>
          <w:sz w:val="24"/>
        </w:rPr>
        <w:t xml:space="preserve">in campo che sono sempre più richiesti di manutenere dei velivoli E-AB. Due sole persone possono autorizzare l’ispezione per condizione richiesta: il titolare di un certificato di riparatore (rilasciato solo al costruttore originale) o un A&amp;P. </w:t>
      </w:r>
      <w:r w:rsidR="00976AA9">
        <w:rPr>
          <w:rFonts w:ascii="Times New Roman" w:hAnsi="Times New Roman" w:cs="Times New Roman"/>
          <w:sz w:val="24"/>
        </w:rPr>
        <w:t xml:space="preserve">Nessuna autorizzazione all’ispezione (IA) è richiesta nel mondo dei velivoli amatoriali. È una grossa sfida. Molti A&amp;P possono trovare delle AD applicabili su aeroplani certificati, ma quando si tratta di un E-AB, come si comportano? Per esempio, </w:t>
      </w:r>
      <w:r w:rsidR="005346D4">
        <w:rPr>
          <w:rFonts w:ascii="Times New Roman" w:hAnsi="Times New Roman" w:cs="Times New Roman"/>
          <w:sz w:val="24"/>
        </w:rPr>
        <w:t>recentemente è stata emessa un’</w:t>
      </w:r>
      <w:r w:rsidR="00976AA9">
        <w:rPr>
          <w:rFonts w:ascii="Times New Roman" w:hAnsi="Times New Roman" w:cs="Times New Roman"/>
          <w:sz w:val="24"/>
        </w:rPr>
        <w:t>AD riguardante cert</w:t>
      </w:r>
      <w:r w:rsidR="00A5425B">
        <w:rPr>
          <w:rFonts w:ascii="Times New Roman" w:hAnsi="Times New Roman" w:cs="Times New Roman"/>
          <w:sz w:val="24"/>
        </w:rPr>
        <w:t>i</w:t>
      </w:r>
      <w:r w:rsidR="00976AA9">
        <w:rPr>
          <w:rFonts w:ascii="Times New Roman" w:hAnsi="Times New Roman" w:cs="Times New Roman"/>
          <w:sz w:val="24"/>
        </w:rPr>
        <w:t xml:space="preserve"> apparati </w:t>
      </w:r>
      <w:proofErr w:type="spellStart"/>
      <w:r w:rsidR="00976AA9">
        <w:rPr>
          <w:rFonts w:ascii="Times New Roman" w:hAnsi="Times New Roman" w:cs="Times New Roman"/>
          <w:sz w:val="24"/>
        </w:rPr>
        <w:t>NavWorx</w:t>
      </w:r>
      <w:proofErr w:type="spellEnd"/>
      <w:r w:rsidR="00976AA9">
        <w:rPr>
          <w:rFonts w:ascii="Times New Roman" w:hAnsi="Times New Roman" w:cs="Times New Roman"/>
          <w:sz w:val="24"/>
        </w:rPr>
        <w:t xml:space="preserve"> installati su velivoli </w:t>
      </w:r>
      <w:r w:rsidR="00A5425B">
        <w:rPr>
          <w:rFonts w:ascii="Times New Roman" w:hAnsi="Times New Roman" w:cs="Times New Roman"/>
          <w:sz w:val="24"/>
        </w:rPr>
        <w:t>E-AB (</w:t>
      </w:r>
      <w:r w:rsidR="00A5425B" w:rsidRPr="00A5425B">
        <w:rPr>
          <w:rFonts w:ascii="Times New Roman" w:hAnsi="Times New Roman" w:cs="Times New Roman"/>
          <w:i/>
          <w:sz w:val="24"/>
        </w:rPr>
        <w:t>apparati ADS-B, ndt</w:t>
      </w:r>
      <w:r w:rsidR="00A5425B">
        <w:rPr>
          <w:rFonts w:ascii="Times New Roman" w:hAnsi="Times New Roman" w:cs="Times New Roman"/>
          <w:sz w:val="24"/>
        </w:rPr>
        <w:t>)</w:t>
      </w:r>
      <w:r w:rsidR="00976AA9">
        <w:rPr>
          <w:rFonts w:ascii="Times New Roman" w:hAnsi="Times New Roman" w:cs="Times New Roman"/>
          <w:sz w:val="24"/>
        </w:rPr>
        <w:t>. Come fa l’A&amp;P a sapere se è applicabile?</w:t>
      </w:r>
    </w:p>
    <w:p w:rsidR="00976AA9" w:rsidRDefault="00976AA9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 sono alcune parti da manutenere che devono stare in cima alla lista delle priorità.</w:t>
      </w:r>
    </w:p>
    <w:p w:rsidR="00976AA9" w:rsidRDefault="00976AA9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prima cosa, bisogna porre molta attenzione all’impianto combustibile. Per fortuna avete costruito voi il velivolo in base </w:t>
      </w:r>
      <w:r w:rsidR="00A10E9B">
        <w:rPr>
          <w:rFonts w:ascii="Times New Roman" w:hAnsi="Times New Roman" w:cs="Times New Roman"/>
          <w:sz w:val="24"/>
        </w:rPr>
        <w:t>ai disegni app</w:t>
      </w:r>
      <w:r w:rsidR="00025824">
        <w:rPr>
          <w:rFonts w:ascii="Times New Roman" w:hAnsi="Times New Roman" w:cs="Times New Roman"/>
          <w:sz w:val="24"/>
        </w:rPr>
        <w:t>licabil</w:t>
      </w:r>
      <w:r w:rsidR="00A10E9B">
        <w:rPr>
          <w:rFonts w:ascii="Times New Roman" w:hAnsi="Times New Roman" w:cs="Times New Roman"/>
          <w:sz w:val="24"/>
        </w:rPr>
        <w:t xml:space="preserve">i, perché la causa </w:t>
      </w:r>
      <w:r w:rsidR="005346D4">
        <w:rPr>
          <w:rFonts w:ascii="Times New Roman" w:hAnsi="Times New Roman" w:cs="Times New Roman"/>
          <w:sz w:val="24"/>
        </w:rPr>
        <w:t>n</w:t>
      </w:r>
      <w:r w:rsidR="00A10E9B">
        <w:rPr>
          <w:rFonts w:ascii="Times New Roman" w:hAnsi="Times New Roman" w:cs="Times New Roman"/>
          <w:sz w:val="24"/>
        </w:rPr>
        <w:t xml:space="preserve">.1 dell’arresto del motore negli E-AB è causata dalle modifiche all’impianto. </w:t>
      </w:r>
      <w:r w:rsidR="00025824">
        <w:rPr>
          <w:rFonts w:ascii="Times New Roman" w:hAnsi="Times New Roman" w:cs="Times New Roman"/>
          <w:sz w:val="24"/>
        </w:rPr>
        <w:t>Inoltre, d</w:t>
      </w:r>
      <w:r w:rsidR="00A10E9B">
        <w:rPr>
          <w:rFonts w:ascii="Times New Roman" w:hAnsi="Times New Roman" w:cs="Times New Roman"/>
          <w:sz w:val="24"/>
        </w:rPr>
        <w:t xml:space="preserve">urante la costruzione, è facile inquinare i serbatoi e le tubazioni </w:t>
      </w:r>
      <w:r w:rsidR="008E23BF">
        <w:rPr>
          <w:rFonts w:ascii="Times New Roman" w:hAnsi="Times New Roman" w:cs="Times New Roman"/>
          <w:sz w:val="24"/>
        </w:rPr>
        <w:t>a valle</w:t>
      </w:r>
      <w:r w:rsidR="00A10E9B">
        <w:rPr>
          <w:rFonts w:ascii="Times New Roman" w:hAnsi="Times New Roman" w:cs="Times New Roman"/>
          <w:sz w:val="24"/>
        </w:rPr>
        <w:t>, specialmente sui velivoli in composito.</w:t>
      </w:r>
    </w:p>
    <w:p w:rsidR="008E23BF" w:rsidRDefault="008E23BF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 visto scaglie di lega leggera su aeroplani 10 anni dopo il loro primo volo! Spendete del tempo per </w:t>
      </w:r>
      <w:r w:rsidR="005700C2">
        <w:rPr>
          <w:rFonts w:ascii="Times New Roman" w:hAnsi="Times New Roman" w:cs="Times New Roman"/>
          <w:sz w:val="24"/>
        </w:rPr>
        <w:t>il lavaggio</w:t>
      </w:r>
      <w:r>
        <w:rPr>
          <w:rFonts w:ascii="Times New Roman" w:hAnsi="Times New Roman" w:cs="Times New Roman"/>
          <w:sz w:val="24"/>
        </w:rPr>
        <w:t xml:space="preserve"> oppure sostituite il filtro durante le prime 10 ore di volo, poi alle 50 ore e ogni anno.</w:t>
      </w:r>
    </w:p>
    <w:p w:rsidR="005700C2" w:rsidRDefault="00CC0B1D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pastiglie dei freni tendono a costituire una voce a elevata manutenzione per i piloti n</w:t>
      </w:r>
      <w:r w:rsidR="00025824">
        <w:rPr>
          <w:rFonts w:ascii="Times New Roman" w:hAnsi="Times New Roman" w:cs="Times New Roman"/>
          <w:sz w:val="24"/>
        </w:rPr>
        <w:t>ovelli</w:t>
      </w:r>
      <w:r>
        <w:rPr>
          <w:rFonts w:ascii="Times New Roman" w:hAnsi="Times New Roman" w:cs="Times New Roman"/>
          <w:sz w:val="24"/>
        </w:rPr>
        <w:t xml:space="preserve"> </w:t>
      </w:r>
      <w:r w:rsidR="00025824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 xml:space="preserve"> quel tipo di aeroplano</w:t>
      </w:r>
      <w:r w:rsidR="00025824">
        <w:rPr>
          <w:rFonts w:ascii="Times New Roman" w:hAnsi="Times New Roman" w:cs="Times New Roman"/>
          <w:sz w:val="24"/>
        </w:rPr>
        <w:t>, per esempio</w:t>
      </w:r>
      <w:r>
        <w:rPr>
          <w:rFonts w:ascii="Times New Roman" w:hAnsi="Times New Roman" w:cs="Times New Roman"/>
          <w:sz w:val="24"/>
        </w:rPr>
        <w:t xml:space="preserve"> quelli con ruotino di pruna libero. I nuovi motori per aeroplani </w:t>
      </w:r>
      <w:r>
        <w:rPr>
          <w:rFonts w:ascii="Times New Roman" w:hAnsi="Times New Roman" w:cs="Times New Roman"/>
          <w:sz w:val="24"/>
        </w:rPr>
        <w:lastRenderedPageBreak/>
        <w:t>talvolta hanno una regolazione del minimo un po’ più alt</w:t>
      </w:r>
      <w:r w:rsidR="0002582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del solito durante il normale periodo di rodaggio per facilitare una corsa più morbida e </w:t>
      </w:r>
      <w:r w:rsidR="001A1BF0">
        <w:rPr>
          <w:rFonts w:ascii="Times New Roman" w:hAnsi="Times New Roman" w:cs="Times New Roman"/>
          <w:sz w:val="24"/>
        </w:rPr>
        <w:t xml:space="preserve">aumenta con la fluidità del motore. Se uno non pone attenzione e regola il minimo, l’effetto </w:t>
      </w:r>
      <w:r w:rsidR="007C0EAF">
        <w:rPr>
          <w:rFonts w:ascii="Times New Roman" w:hAnsi="Times New Roman" w:cs="Times New Roman"/>
          <w:sz w:val="24"/>
        </w:rPr>
        <w:t>conseguente</w:t>
      </w:r>
      <w:r w:rsidR="001A1BF0">
        <w:rPr>
          <w:rFonts w:ascii="Times New Roman" w:hAnsi="Times New Roman" w:cs="Times New Roman"/>
          <w:sz w:val="24"/>
        </w:rPr>
        <w:t xml:space="preserve"> è un maggior consumo delle pastiglie. Diversamente dai freni automobilistici, che hanno un indicatore di consumo, l’unico elemento di avviso del loro consumo sui velivoli diventa </w:t>
      </w:r>
      <w:r w:rsidR="00D219B0">
        <w:rPr>
          <w:rFonts w:ascii="Times New Roman" w:hAnsi="Times New Roman" w:cs="Times New Roman"/>
          <w:sz w:val="24"/>
        </w:rPr>
        <w:t xml:space="preserve">lo </w:t>
      </w:r>
      <w:r w:rsidR="007C0EAF">
        <w:rPr>
          <w:rFonts w:ascii="Times New Roman" w:hAnsi="Times New Roman" w:cs="Times New Roman"/>
          <w:sz w:val="24"/>
        </w:rPr>
        <w:t>sfregamento</w:t>
      </w:r>
      <w:r w:rsidR="001A1BF0">
        <w:rPr>
          <w:rFonts w:ascii="Times New Roman" w:hAnsi="Times New Roman" w:cs="Times New Roman"/>
          <w:sz w:val="24"/>
        </w:rPr>
        <w:t xml:space="preserve"> dei rivetti sui dischi, quando ormai il danno è fatto</w:t>
      </w:r>
      <w:r w:rsidR="00D219B0">
        <w:rPr>
          <w:rFonts w:ascii="Times New Roman" w:hAnsi="Times New Roman" w:cs="Times New Roman"/>
          <w:sz w:val="24"/>
        </w:rPr>
        <w:t>. Impara</w:t>
      </w:r>
      <w:r w:rsidR="00025824">
        <w:rPr>
          <w:rFonts w:ascii="Times New Roman" w:hAnsi="Times New Roman" w:cs="Times New Roman"/>
          <w:sz w:val="24"/>
        </w:rPr>
        <w:t>t</w:t>
      </w:r>
      <w:r w:rsidR="00D219B0">
        <w:rPr>
          <w:rFonts w:ascii="Times New Roman" w:hAnsi="Times New Roman" w:cs="Times New Roman"/>
          <w:sz w:val="24"/>
        </w:rPr>
        <w:t>e a ispezionare regolarmente i freni e chiede</w:t>
      </w:r>
      <w:r w:rsidR="00025824">
        <w:rPr>
          <w:rFonts w:ascii="Times New Roman" w:hAnsi="Times New Roman" w:cs="Times New Roman"/>
          <w:sz w:val="24"/>
        </w:rPr>
        <w:t>t</w:t>
      </w:r>
      <w:r w:rsidR="00D219B0">
        <w:rPr>
          <w:rFonts w:ascii="Times New Roman" w:hAnsi="Times New Roman" w:cs="Times New Roman"/>
          <w:sz w:val="24"/>
        </w:rPr>
        <w:t xml:space="preserve">e a un esperto di aiutarvi sostituirli </w:t>
      </w:r>
      <w:r w:rsidR="007C0EAF">
        <w:rPr>
          <w:rFonts w:ascii="Times New Roman" w:hAnsi="Times New Roman" w:cs="Times New Roman"/>
          <w:sz w:val="24"/>
        </w:rPr>
        <w:t xml:space="preserve">per </w:t>
      </w:r>
      <w:r w:rsidR="00D219B0">
        <w:rPr>
          <w:rFonts w:ascii="Times New Roman" w:hAnsi="Times New Roman" w:cs="Times New Roman"/>
          <w:sz w:val="24"/>
        </w:rPr>
        <w:t xml:space="preserve">la </w:t>
      </w:r>
      <w:r w:rsidR="00E454C5" w:rsidRPr="00E454C5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6984F8B3" wp14:editId="2D45CA56">
            <wp:simplePos x="0" y="0"/>
            <wp:positionH relativeFrom="margin">
              <wp:posOffset>-8890</wp:posOffset>
            </wp:positionH>
            <wp:positionV relativeFrom="paragraph">
              <wp:posOffset>675005</wp:posOffset>
            </wp:positionV>
            <wp:extent cx="2616200" cy="1752600"/>
            <wp:effectExtent l="0" t="0" r="0" b="0"/>
            <wp:wrapSquare wrapText="bothSides"/>
            <wp:docPr id="3" name="Immagine 3" descr="C:\Users\User\Desktop\Foto articoli\Articolo-manutenzion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Articolo-manutenzione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9B0">
        <w:rPr>
          <w:rFonts w:ascii="Times New Roman" w:hAnsi="Times New Roman" w:cs="Times New Roman"/>
          <w:sz w:val="24"/>
        </w:rPr>
        <w:t>prima volta.</w:t>
      </w:r>
    </w:p>
    <w:p w:rsidR="00D219B0" w:rsidRDefault="00D219B0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Malgrado la proliferazione degli impianti ad accensione elettronica sui velivoli E-AB</w:t>
      </w:r>
      <w:r w:rsidR="00EA6928">
        <w:rPr>
          <w:rFonts w:ascii="Times New Roman" w:hAnsi="Times New Roman" w:cs="Times New Roman"/>
          <w:sz w:val="24"/>
        </w:rPr>
        <w:t xml:space="preserve">, molti installano ancora uno o due magneti, che sono certamente affidabili, ma possono guastarsi. Imparare a controllarli per la corretta fasatura, la prima volta, può sembrare una magia, ma dopo che uno vi ha insegnato come eseguirla, è veramente facile. Ho visto molti casi di surriscaldamento dovuti a sfasatura dell’impianto di accensione. Controllatela prima del primo volo, anche se il motore è nuovo di fabbrica. </w:t>
      </w:r>
      <w:r w:rsidR="00E92235">
        <w:rPr>
          <w:rFonts w:ascii="Times New Roman" w:hAnsi="Times New Roman" w:cs="Times New Roman"/>
          <w:sz w:val="24"/>
        </w:rPr>
        <w:t xml:space="preserve">I magneti della </w:t>
      </w:r>
      <w:proofErr w:type="spellStart"/>
      <w:r w:rsidR="00E92235">
        <w:rPr>
          <w:rFonts w:ascii="Times New Roman" w:hAnsi="Times New Roman" w:cs="Times New Roman"/>
          <w:sz w:val="24"/>
        </w:rPr>
        <w:t>Slik</w:t>
      </w:r>
      <w:proofErr w:type="spellEnd"/>
      <w:r w:rsidR="00E9223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92235" w:rsidRPr="00E92235">
        <w:rPr>
          <w:rFonts w:ascii="Times New Roman" w:hAnsi="Times New Roman" w:cs="Times New Roman"/>
          <w:i/>
          <w:sz w:val="24"/>
        </w:rPr>
        <w:t>Champion</w:t>
      </w:r>
      <w:proofErr w:type="spellEnd"/>
      <w:r w:rsidR="00E92235" w:rsidRPr="00E92235">
        <w:rPr>
          <w:rFonts w:ascii="Times New Roman" w:hAnsi="Times New Roman" w:cs="Times New Roman"/>
          <w:i/>
          <w:sz w:val="24"/>
        </w:rPr>
        <w:t>, ndt</w:t>
      </w:r>
      <w:r w:rsidR="00E92235">
        <w:rPr>
          <w:rFonts w:ascii="Times New Roman" w:hAnsi="Times New Roman" w:cs="Times New Roman"/>
          <w:sz w:val="24"/>
        </w:rPr>
        <w:t>) hanno un bollettino che dev’essere applicato alle 500 fh.</w:t>
      </w:r>
    </w:p>
    <w:p w:rsidR="00E92235" w:rsidRDefault="00E92235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 consigliere tecnico della EAA e rappresentante designato (</w:t>
      </w:r>
      <w:r w:rsidRPr="00E92235">
        <w:rPr>
          <w:rFonts w:ascii="Times New Roman" w:hAnsi="Times New Roman" w:cs="Times New Roman"/>
          <w:i/>
          <w:sz w:val="24"/>
        </w:rPr>
        <w:t>dalla FAA</w:t>
      </w:r>
      <w:r>
        <w:rPr>
          <w:rFonts w:ascii="Times New Roman" w:hAnsi="Times New Roman" w:cs="Times New Roman"/>
          <w:sz w:val="24"/>
        </w:rPr>
        <w:t>,</w:t>
      </w:r>
      <w:r w:rsidRPr="00E92235">
        <w:rPr>
          <w:rFonts w:ascii="Times New Roman" w:hAnsi="Times New Roman" w:cs="Times New Roman"/>
          <w:i/>
          <w:sz w:val="24"/>
        </w:rPr>
        <w:t xml:space="preserve"> ndt</w:t>
      </w:r>
      <w:r>
        <w:rPr>
          <w:rFonts w:ascii="Times New Roman" w:hAnsi="Times New Roman" w:cs="Times New Roman"/>
          <w:sz w:val="24"/>
        </w:rPr>
        <w:t>) per l’aeronavigabilità (</w:t>
      </w:r>
      <w:proofErr w:type="spellStart"/>
      <w:r w:rsidRPr="00E92235">
        <w:rPr>
          <w:rFonts w:ascii="Times New Roman" w:hAnsi="Times New Roman" w:cs="Times New Roman"/>
          <w:i/>
          <w:sz w:val="24"/>
        </w:rPr>
        <w:t>Designated</w:t>
      </w:r>
      <w:proofErr w:type="spellEnd"/>
      <w:r w:rsidRPr="00E922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92235">
        <w:rPr>
          <w:rFonts w:ascii="Times New Roman" w:hAnsi="Times New Roman" w:cs="Times New Roman"/>
          <w:i/>
          <w:sz w:val="24"/>
        </w:rPr>
        <w:t>Airworthiness</w:t>
      </w:r>
      <w:proofErr w:type="spellEnd"/>
      <w:r w:rsidRPr="00E922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92235">
        <w:rPr>
          <w:rFonts w:ascii="Times New Roman" w:hAnsi="Times New Roman" w:cs="Times New Roman"/>
          <w:i/>
          <w:sz w:val="24"/>
        </w:rPr>
        <w:t>Representative</w:t>
      </w:r>
      <w:proofErr w:type="spellEnd"/>
      <w:r w:rsidRPr="00E92235">
        <w:rPr>
          <w:rFonts w:ascii="Times New Roman" w:hAnsi="Times New Roman" w:cs="Times New Roman"/>
          <w:i/>
          <w:sz w:val="24"/>
        </w:rPr>
        <w:t>, ndt</w:t>
      </w:r>
      <w:r>
        <w:rPr>
          <w:rFonts w:ascii="Times New Roman" w:hAnsi="Times New Roman" w:cs="Times New Roman"/>
          <w:sz w:val="24"/>
        </w:rPr>
        <w:t>), desidero</w:t>
      </w:r>
      <w:r w:rsidR="009D26D1">
        <w:rPr>
          <w:rFonts w:ascii="Times New Roman" w:hAnsi="Times New Roman" w:cs="Times New Roman"/>
          <w:sz w:val="24"/>
        </w:rPr>
        <w:t xml:space="preserve"> vedere la chiave dinamometrica o altro strumento usato su tutti i bulloni e i raccordi. Se non lo avete usato, dovete per forza controllare i raccordi critici come i B-</w:t>
      </w:r>
      <w:proofErr w:type="spellStart"/>
      <w:r w:rsidR="009D26D1">
        <w:rPr>
          <w:rFonts w:ascii="Times New Roman" w:hAnsi="Times New Roman" w:cs="Times New Roman"/>
          <w:sz w:val="24"/>
        </w:rPr>
        <w:t>nuts</w:t>
      </w:r>
      <w:proofErr w:type="spellEnd"/>
      <w:r w:rsidR="009D26D1">
        <w:rPr>
          <w:rFonts w:ascii="Times New Roman" w:hAnsi="Times New Roman" w:cs="Times New Roman"/>
          <w:sz w:val="24"/>
        </w:rPr>
        <w:t xml:space="preserve"> (</w:t>
      </w:r>
      <w:r w:rsidR="009D26D1" w:rsidRPr="009D26D1">
        <w:rPr>
          <w:rFonts w:ascii="Times New Roman" w:hAnsi="Times New Roman" w:cs="Times New Roman"/>
          <w:i/>
          <w:sz w:val="24"/>
        </w:rPr>
        <w:t>standard AN, ndt</w:t>
      </w:r>
      <w:r w:rsidR="009D26D1">
        <w:rPr>
          <w:rFonts w:ascii="Times New Roman" w:hAnsi="Times New Roman" w:cs="Times New Roman"/>
          <w:sz w:val="24"/>
        </w:rPr>
        <w:t>) delle tubazioni dell’impianto combustibile dopo le prime10 ore di volo. Dovete porre attenzione a non serrarli troppo, dato che</w:t>
      </w:r>
      <w:r w:rsidR="00C66E9D">
        <w:rPr>
          <w:rFonts w:ascii="Times New Roman" w:hAnsi="Times New Roman" w:cs="Times New Roman"/>
          <w:sz w:val="24"/>
        </w:rPr>
        <w:t xml:space="preserve"> così facendo</w:t>
      </w:r>
      <w:r w:rsidR="009D26D1">
        <w:rPr>
          <w:rFonts w:ascii="Times New Roman" w:hAnsi="Times New Roman" w:cs="Times New Roman"/>
          <w:sz w:val="24"/>
        </w:rPr>
        <w:t xml:space="preserve"> </w:t>
      </w:r>
      <w:r w:rsidR="00C66E9D">
        <w:rPr>
          <w:rFonts w:ascii="Times New Roman" w:hAnsi="Times New Roman" w:cs="Times New Roman"/>
          <w:sz w:val="24"/>
        </w:rPr>
        <w:t>è molto facile fessurare l’imbutitura dell’alluminio. Una perdita da un raccordo lungo i tubi del combustibile determina una caduta di pressione nell’impianto, rendendo più facile che la pompa aspiri dell’aria invece di combustibile.</w:t>
      </w:r>
    </w:p>
    <w:p w:rsidR="00C66E9D" w:rsidRPr="00245F87" w:rsidRDefault="00C66E9D" w:rsidP="00637E8D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Visto l’incremento della flotta degli E-AB, dobbiamo aumentare l’attenzione sulla corretta manutenzione. Se desiderate vendere, potete essere d’aiuto. Se pensate di acquistare, sapete dove domandare. </w:t>
      </w:r>
    </w:p>
    <w:sectPr w:rsidR="00C66E9D" w:rsidRPr="00245F8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CB" w:rsidRDefault="00B34FCB" w:rsidP="00C71925">
      <w:pPr>
        <w:spacing w:after="0" w:line="240" w:lineRule="auto"/>
      </w:pPr>
      <w:r>
        <w:separator/>
      </w:r>
    </w:p>
  </w:endnote>
  <w:endnote w:type="continuationSeparator" w:id="0">
    <w:p w:rsidR="00B34FCB" w:rsidRDefault="00B34FCB" w:rsidP="00C7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131095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71925" w:rsidRPr="00C71925" w:rsidRDefault="00C71925" w:rsidP="00C71925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uso esclusivo dei soci Cap                                                                                                                    </w:t>
            </w:r>
            <w:r w:rsidRPr="00C71925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F089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71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Pr="00C71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F089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C719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1925" w:rsidRDefault="00C719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CB" w:rsidRDefault="00B34FCB" w:rsidP="00C71925">
      <w:pPr>
        <w:spacing w:after="0" w:line="240" w:lineRule="auto"/>
      </w:pPr>
      <w:r>
        <w:separator/>
      </w:r>
    </w:p>
  </w:footnote>
  <w:footnote w:type="continuationSeparator" w:id="0">
    <w:p w:rsidR="00B34FCB" w:rsidRDefault="00B34FCB" w:rsidP="00C7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95"/>
    <w:rsid w:val="00025824"/>
    <w:rsid w:val="001A1BF0"/>
    <w:rsid w:val="001F0890"/>
    <w:rsid w:val="00245F87"/>
    <w:rsid w:val="00247E8F"/>
    <w:rsid w:val="0025295B"/>
    <w:rsid w:val="0029395E"/>
    <w:rsid w:val="002E5834"/>
    <w:rsid w:val="00304100"/>
    <w:rsid w:val="003217E0"/>
    <w:rsid w:val="004A6379"/>
    <w:rsid w:val="004E0706"/>
    <w:rsid w:val="004F3395"/>
    <w:rsid w:val="005346D4"/>
    <w:rsid w:val="0055091C"/>
    <w:rsid w:val="005700C2"/>
    <w:rsid w:val="005B63EF"/>
    <w:rsid w:val="005D2BF4"/>
    <w:rsid w:val="00637E8D"/>
    <w:rsid w:val="00655C31"/>
    <w:rsid w:val="006B496D"/>
    <w:rsid w:val="006B73B5"/>
    <w:rsid w:val="007C0EAF"/>
    <w:rsid w:val="007D4474"/>
    <w:rsid w:val="007F2CA3"/>
    <w:rsid w:val="008C1EB0"/>
    <w:rsid w:val="008E23BF"/>
    <w:rsid w:val="00940A90"/>
    <w:rsid w:val="00976AA9"/>
    <w:rsid w:val="00984F1F"/>
    <w:rsid w:val="009D26D1"/>
    <w:rsid w:val="009E7BD3"/>
    <w:rsid w:val="00A10E9B"/>
    <w:rsid w:val="00A5425B"/>
    <w:rsid w:val="00AB0C72"/>
    <w:rsid w:val="00AD416F"/>
    <w:rsid w:val="00B34FCB"/>
    <w:rsid w:val="00C66E9D"/>
    <w:rsid w:val="00C71925"/>
    <w:rsid w:val="00CA6C82"/>
    <w:rsid w:val="00CC0B1D"/>
    <w:rsid w:val="00CE76E1"/>
    <w:rsid w:val="00CF73C0"/>
    <w:rsid w:val="00D219B0"/>
    <w:rsid w:val="00D34758"/>
    <w:rsid w:val="00D37DC9"/>
    <w:rsid w:val="00D53B95"/>
    <w:rsid w:val="00D87CE1"/>
    <w:rsid w:val="00DB0A83"/>
    <w:rsid w:val="00E454C5"/>
    <w:rsid w:val="00E92235"/>
    <w:rsid w:val="00EA16F3"/>
    <w:rsid w:val="00EA6928"/>
    <w:rsid w:val="00F35BC3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B6839"/>
  <w15:chartTrackingRefBased/>
  <w15:docId w15:val="{25F9FA3F-F959-4D42-82D0-9B622387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25"/>
  </w:style>
  <w:style w:type="paragraph" w:styleId="Pidipagina">
    <w:name w:val="footer"/>
    <w:basedOn w:val="Normale"/>
    <w:link w:val="PidipaginaCarattere"/>
    <w:uiPriority w:val="99"/>
    <w:unhideWhenUsed/>
    <w:rsid w:val="00C7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28</cp:revision>
  <cp:lastPrinted>2020-07-27T15:10:00Z</cp:lastPrinted>
  <dcterms:created xsi:type="dcterms:W3CDTF">2020-07-19T20:09:00Z</dcterms:created>
  <dcterms:modified xsi:type="dcterms:W3CDTF">2020-07-27T15:11:00Z</dcterms:modified>
</cp:coreProperties>
</file>